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0" w:rsidRPr="0006412D" w:rsidRDefault="00E759A0" w:rsidP="00E759A0">
      <w:pPr>
        <w:pStyle w:val="2"/>
        <w:ind w:left="0" w:right="-31" w:firstLine="708"/>
      </w:pPr>
      <w:r>
        <w:rPr>
          <w:b w:val="0"/>
          <w:bCs w:val="0"/>
          <w:szCs w:val="26"/>
        </w:rPr>
        <w:t xml:space="preserve">        </w:t>
      </w:r>
      <w:r w:rsidRPr="0006412D">
        <w:t>УТВЕРЖДАЮ</w:t>
      </w:r>
    </w:p>
    <w:p w:rsidR="00E759A0" w:rsidRPr="0006412D" w:rsidRDefault="00E759A0" w:rsidP="00E759A0">
      <w:pPr>
        <w:ind w:left="4248" w:firstLine="708"/>
        <w:jc w:val="right"/>
        <w:rPr>
          <w:b/>
        </w:rPr>
      </w:pPr>
      <w:r>
        <w:rPr>
          <w:b/>
        </w:rPr>
        <w:t>И.о. начальника инспекции ГСН</w:t>
      </w:r>
      <w:r>
        <w:rPr>
          <w:b/>
        </w:rPr>
        <w:br/>
      </w:r>
      <w:r w:rsidRPr="0006412D">
        <w:rPr>
          <w:b/>
        </w:rPr>
        <w:t>Калужской области</w:t>
      </w:r>
    </w:p>
    <w:p w:rsidR="00E759A0" w:rsidRPr="00E759A0" w:rsidRDefault="00E759A0" w:rsidP="00E759A0">
      <w:pPr>
        <w:ind w:left="4248"/>
        <w:jc w:val="right"/>
        <w:rPr>
          <w:b/>
          <w:sz w:val="20"/>
        </w:rPr>
      </w:pPr>
    </w:p>
    <w:p w:rsidR="00E759A0" w:rsidRPr="0006412D" w:rsidRDefault="00E759A0" w:rsidP="00E759A0">
      <w:pPr>
        <w:ind w:left="4956"/>
        <w:jc w:val="right"/>
      </w:pPr>
      <w:r w:rsidRPr="0006412D">
        <w:t>_______________</w:t>
      </w:r>
      <w:r>
        <w:t xml:space="preserve"> А.Н. Шелкунов</w:t>
      </w:r>
    </w:p>
    <w:p w:rsidR="00E759A0" w:rsidRPr="0006412D" w:rsidRDefault="00E759A0" w:rsidP="00E759A0">
      <w:pPr>
        <w:ind w:left="4248"/>
        <w:jc w:val="right"/>
      </w:pPr>
    </w:p>
    <w:p w:rsidR="00E759A0" w:rsidRPr="0006412D" w:rsidRDefault="00E759A0" w:rsidP="00E759A0">
      <w:pPr>
        <w:ind w:left="4248"/>
        <w:jc w:val="right"/>
      </w:pPr>
      <w:r w:rsidRPr="0006412D">
        <w:t>«_</w:t>
      </w:r>
      <w:r w:rsidR="001601BA">
        <w:rPr>
          <w:u w:val="single"/>
        </w:rPr>
        <w:t>16</w:t>
      </w:r>
      <w:r w:rsidRPr="0006412D">
        <w:t>_»__</w:t>
      </w:r>
      <w:r w:rsidR="001601BA">
        <w:rPr>
          <w:u w:val="single"/>
        </w:rPr>
        <w:t>декабря</w:t>
      </w:r>
      <w:bookmarkStart w:id="0" w:name="_GoBack"/>
      <w:bookmarkEnd w:id="0"/>
      <w:r w:rsidRPr="0006412D">
        <w:t>___20_</w:t>
      </w:r>
      <w:r w:rsidRPr="00E759A0">
        <w:rPr>
          <w:u w:val="single"/>
        </w:rPr>
        <w:t>20</w:t>
      </w:r>
      <w:r w:rsidRPr="0006412D">
        <w:t>_ г.</w:t>
      </w:r>
    </w:p>
    <w:p w:rsidR="00E759A0" w:rsidRPr="00E759A0" w:rsidRDefault="00E759A0" w:rsidP="00E759A0">
      <w:pPr>
        <w:rPr>
          <w:sz w:val="22"/>
          <w:szCs w:val="26"/>
        </w:rPr>
      </w:pPr>
    </w:p>
    <w:p w:rsidR="00E759A0" w:rsidRDefault="00E759A0" w:rsidP="00446DAD">
      <w:pPr>
        <w:jc w:val="center"/>
        <w:rPr>
          <w:szCs w:val="26"/>
        </w:rPr>
      </w:pPr>
    </w:p>
    <w:p w:rsidR="00446DAD" w:rsidRPr="000542D1" w:rsidRDefault="006C1DAE" w:rsidP="00446DAD">
      <w:pPr>
        <w:spacing w:after="200" w:line="276" w:lineRule="auto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П</w:t>
      </w:r>
      <w:r w:rsidR="00446DAD" w:rsidRPr="000542D1">
        <w:rPr>
          <w:rFonts w:eastAsia="Calibri"/>
          <w:b/>
          <w:szCs w:val="26"/>
          <w:lang w:eastAsia="en-US"/>
        </w:rPr>
        <w:t>лан-график проведения публичных обсуждений правоприменительной практики органов исполнительной власти Калужской области при реализации контрольно-надзорных полномочий</w:t>
      </w:r>
    </w:p>
    <w:p w:rsidR="00446DAD" w:rsidRPr="00E759A0" w:rsidRDefault="00446DAD" w:rsidP="00446DAD">
      <w:pPr>
        <w:spacing w:after="240"/>
        <w:jc w:val="both"/>
        <w:rPr>
          <w:sz w:val="20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2720"/>
        <w:gridCol w:w="3943"/>
        <w:gridCol w:w="2976"/>
      </w:tblGrid>
      <w:tr w:rsidR="00446DAD" w:rsidRPr="007F1D31" w:rsidTr="00446DAD">
        <w:tc>
          <w:tcPr>
            <w:tcW w:w="567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№</w:t>
            </w:r>
          </w:p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proofErr w:type="gramStart"/>
            <w:r w:rsidRPr="00E759A0">
              <w:rPr>
                <w:rFonts w:eastAsia="Calibri"/>
                <w:sz w:val="21"/>
                <w:szCs w:val="26"/>
                <w:lang w:eastAsia="en-US"/>
              </w:rPr>
              <w:t>п</w:t>
            </w:r>
            <w:proofErr w:type="gramEnd"/>
            <w:r w:rsidRPr="00E759A0">
              <w:rPr>
                <w:rFonts w:eastAsia="Calibri"/>
                <w:sz w:val="21"/>
                <w:szCs w:val="26"/>
                <w:lang w:eastAsia="en-US"/>
              </w:rPr>
              <w:t>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6DAD" w:rsidRPr="00E759A0" w:rsidRDefault="00446DAD" w:rsidP="000D7C8C">
            <w:pPr>
              <w:spacing w:after="240"/>
              <w:jc w:val="center"/>
              <w:rPr>
                <w:rFonts w:eastAsia="Calibri"/>
                <w:b/>
                <w:sz w:val="21"/>
                <w:szCs w:val="32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 xml:space="preserve">Орган исполнительной власти Калужской области  </w:t>
            </w:r>
            <w:r w:rsidRPr="00E759A0">
              <w:rPr>
                <w:rFonts w:eastAsia="Calibri"/>
                <w:b/>
                <w:sz w:val="21"/>
                <w:szCs w:val="32"/>
                <w:lang w:eastAsia="en-US"/>
              </w:rPr>
              <w:t xml:space="preserve">/ </w:t>
            </w:r>
          </w:p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Орган местного самоуправления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b/>
                <w:sz w:val="21"/>
                <w:szCs w:val="32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 xml:space="preserve">Вид регионального государственного контроля (надзора)  </w:t>
            </w:r>
            <w:r w:rsidRPr="00E759A0">
              <w:rPr>
                <w:rFonts w:eastAsia="Calibri"/>
                <w:b/>
                <w:sz w:val="21"/>
                <w:szCs w:val="32"/>
                <w:lang w:eastAsia="en-US"/>
              </w:rPr>
              <w:t xml:space="preserve">/ </w:t>
            </w:r>
          </w:p>
          <w:p w:rsidR="00446DAD" w:rsidRPr="00E759A0" w:rsidRDefault="00446DAD" w:rsidP="000D7C8C">
            <w:pPr>
              <w:jc w:val="center"/>
              <w:rPr>
                <w:rFonts w:eastAsia="Calibri"/>
                <w:b/>
                <w:sz w:val="21"/>
                <w:szCs w:val="32"/>
                <w:lang w:eastAsia="en-US"/>
              </w:rPr>
            </w:pPr>
          </w:p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муниципального контроля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Дата проведения публичных обсуждений правоприменительной практики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both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В случае проведения совместных публичных обсуждений указать орган государственной власти или орган местного самоуправления, с которым согласовано совместное проведение мероприятия</w:t>
            </w:r>
          </w:p>
        </w:tc>
        <w:tc>
          <w:tcPr>
            <w:tcW w:w="2976" w:type="dxa"/>
            <w:shd w:val="clear" w:color="auto" w:fill="auto"/>
          </w:tcPr>
          <w:p w:rsidR="00446DAD" w:rsidRPr="00E759A0" w:rsidRDefault="00446DAD" w:rsidP="000D7C8C">
            <w:pPr>
              <w:jc w:val="both"/>
              <w:rPr>
                <w:rFonts w:ascii="Calibri" w:eastAsia="Calibri" w:hAnsi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Предложения по участию должностных лиц (Губернатор Калужской области, заместители Губернатора Калужской области, Главный федеральный инспектор по Калужской области, руководители федеральных органов исполнительной власти и др.)</w:t>
            </w:r>
          </w:p>
        </w:tc>
      </w:tr>
      <w:tr w:rsidR="00446DAD" w:rsidRPr="007F1D31" w:rsidTr="00446DAD">
        <w:trPr>
          <w:trHeight w:val="335"/>
        </w:trPr>
        <w:tc>
          <w:tcPr>
            <w:tcW w:w="567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4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6</w:t>
            </w:r>
          </w:p>
        </w:tc>
      </w:tr>
      <w:tr w:rsidR="003D4D4B" w:rsidRPr="007F1D31" w:rsidTr="00446DAD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1</w:t>
            </w:r>
          </w:p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D4D4B" w:rsidRPr="00615829" w:rsidRDefault="003D4D4B" w:rsidP="003D4D4B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Инспекция государственного строительного надзора Калужской области</w:t>
            </w:r>
          </w:p>
        </w:tc>
        <w:tc>
          <w:tcPr>
            <w:tcW w:w="2693" w:type="dxa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Региональный государственный строительный надзор</w:t>
            </w:r>
          </w:p>
        </w:tc>
        <w:tc>
          <w:tcPr>
            <w:tcW w:w="2720" w:type="dxa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0B225D" w:rsidRPr="00615829" w:rsidRDefault="001601BA" w:rsidP="000B225D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>
              <w:rPr>
                <w:rFonts w:eastAsia="Calibri"/>
                <w:sz w:val="22"/>
                <w:szCs w:val="26"/>
                <w:lang w:eastAsia="en-US"/>
              </w:rPr>
              <w:t>29.12.2020</w:t>
            </w:r>
          </w:p>
        </w:tc>
        <w:tc>
          <w:tcPr>
            <w:tcW w:w="3943" w:type="dxa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D4D4B" w:rsidRPr="00615829" w:rsidRDefault="000B225D" w:rsidP="000B225D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Заместитель министра</w:t>
            </w:r>
            <w:r w:rsidR="00EC103A" w:rsidRPr="00615829">
              <w:rPr>
                <w:rFonts w:eastAsia="Calibri"/>
                <w:sz w:val="22"/>
                <w:szCs w:val="26"/>
                <w:lang w:eastAsia="en-US"/>
              </w:rPr>
              <w:t xml:space="preserve"> строите</w:t>
            </w:r>
            <w:r w:rsidRPr="00615829">
              <w:rPr>
                <w:rFonts w:eastAsia="Calibri"/>
                <w:sz w:val="22"/>
                <w:szCs w:val="26"/>
                <w:lang w:eastAsia="en-US"/>
              </w:rPr>
              <w:t>льства и ЖКХ Калужской области</w:t>
            </w:r>
            <w:r w:rsidRPr="00615829">
              <w:rPr>
                <w:rFonts w:eastAsia="Calibri"/>
                <w:sz w:val="22"/>
                <w:szCs w:val="26"/>
                <w:lang w:eastAsia="en-US"/>
              </w:rPr>
              <w:br/>
              <w:t>И.С. Тележенко</w:t>
            </w:r>
          </w:p>
        </w:tc>
      </w:tr>
      <w:tr w:rsidR="003D4D4B" w:rsidRPr="007F1D31" w:rsidTr="00483132">
        <w:trPr>
          <w:trHeight w:val="33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Региональный государственный контроль (надзор) в области долевого строительства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9D3E1F" w:rsidRPr="00615829" w:rsidRDefault="001601BA" w:rsidP="000B225D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>
              <w:rPr>
                <w:rFonts w:eastAsia="Calibri"/>
                <w:sz w:val="22"/>
                <w:szCs w:val="26"/>
                <w:lang w:eastAsia="en-US"/>
              </w:rPr>
              <w:t>29.12.2020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0B225D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Заместитель министра строительства и ЖКХ Калужской области</w:t>
            </w:r>
            <w:r w:rsidRPr="00615829">
              <w:rPr>
                <w:rFonts w:eastAsia="Calibri"/>
                <w:sz w:val="22"/>
                <w:szCs w:val="26"/>
                <w:lang w:eastAsia="en-US"/>
              </w:rPr>
              <w:br/>
              <w:t>И.С. Тележенко</w:t>
            </w:r>
          </w:p>
        </w:tc>
      </w:tr>
    </w:tbl>
    <w:p w:rsidR="00910594" w:rsidRPr="00E759A0" w:rsidRDefault="00910594">
      <w:pPr>
        <w:rPr>
          <w:sz w:val="2"/>
        </w:rPr>
      </w:pPr>
    </w:p>
    <w:sectPr w:rsidR="00910594" w:rsidRPr="00E759A0" w:rsidSect="0044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30" w:rsidRDefault="006A1F30" w:rsidP="00E759A0">
      <w:r>
        <w:separator/>
      </w:r>
    </w:p>
  </w:endnote>
  <w:endnote w:type="continuationSeparator" w:id="0">
    <w:p w:rsidR="006A1F30" w:rsidRDefault="006A1F30" w:rsidP="00E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30" w:rsidRDefault="006A1F30" w:rsidP="00E759A0">
      <w:r>
        <w:separator/>
      </w:r>
    </w:p>
  </w:footnote>
  <w:footnote w:type="continuationSeparator" w:id="0">
    <w:p w:rsidR="006A1F30" w:rsidRDefault="006A1F30" w:rsidP="00E7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D"/>
    <w:rsid w:val="000B225D"/>
    <w:rsid w:val="001601BA"/>
    <w:rsid w:val="003D4D4B"/>
    <w:rsid w:val="00446DAD"/>
    <w:rsid w:val="005004AE"/>
    <w:rsid w:val="00615829"/>
    <w:rsid w:val="00650A3C"/>
    <w:rsid w:val="006A1F30"/>
    <w:rsid w:val="006C1DAE"/>
    <w:rsid w:val="00910594"/>
    <w:rsid w:val="009D3E1F"/>
    <w:rsid w:val="00A43AEA"/>
    <w:rsid w:val="00AE5977"/>
    <w:rsid w:val="00C676B5"/>
    <w:rsid w:val="00D11D40"/>
    <w:rsid w:val="00D86C09"/>
    <w:rsid w:val="00E759A0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9A0"/>
    <w:pPr>
      <w:keepNext/>
      <w:ind w:left="4248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9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9A0"/>
    <w:pPr>
      <w:keepNext/>
      <w:ind w:left="4248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9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5</cp:revision>
  <cp:lastPrinted>2019-02-28T12:32:00Z</cp:lastPrinted>
  <dcterms:created xsi:type="dcterms:W3CDTF">2020-03-25T13:12:00Z</dcterms:created>
  <dcterms:modified xsi:type="dcterms:W3CDTF">2020-12-16T08:46:00Z</dcterms:modified>
</cp:coreProperties>
</file>